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98402F" w:rsidRDefault="0013159F" w:rsidP="0013159F">
      <w:pPr>
        <w:spacing w:after="0"/>
        <w:jc w:val="center"/>
        <w:rPr>
          <w:rFonts w:ascii="TH SarabunPSK" w:hAnsi="TH SarabunPSK" w:cs="TH SarabunPSK"/>
          <w:b/>
          <w:bCs/>
          <w:color w:val="0070C0"/>
          <w:sz w:val="36"/>
          <w:szCs w:val="44"/>
        </w:rPr>
      </w:pPr>
      <w:r w:rsidRPr="0098402F">
        <w:rPr>
          <w:rFonts w:ascii="TH SarabunPSK" w:hAnsi="TH SarabunPSK" w:cs="TH SarabunPSK" w:hint="cs"/>
          <w:b/>
          <w:bCs/>
          <w:color w:val="0070C0"/>
          <w:sz w:val="36"/>
          <w:szCs w:val="44"/>
          <w:cs/>
        </w:rPr>
        <w:t>ธ สถิตในดวงใจ</w:t>
      </w:r>
      <w:bookmarkStart w:id="0" w:name="_GoBack"/>
      <w:bookmarkEnd w:id="0"/>
    </w:p>
    <w:p w:rsidR="0013159F" w:rsidRPr="0098402F" w:rsidRDefault="004B3657" w:rsidP="0013159F">
      <w:pPr>
        <w:spacing w:after="120"/>
        <w:rPr>
          <w:rFonts w:ascii="TH SarabunPSK" w:hAnsi="TH SarabunPSK" w:cs="TH SarabunPSK"/>
          <w:b/>
          <w:bCs/>
          <w:i/>
          <w:iCs/>
          <w:color w:val="0070C0"/>
          <w:sz w:val="36"/>
          <w:szCs w:val="44"/>
        </w:rPr>
      </w:pPr>
      <w:r>
        <w:rPr>
          <w:rFonts w:ascii="TH SarabunPSK" w:hAnsi="TH SarabunPSK" w:cs="TH SarabunPSK" w:hint="cs"/>
          <w:b/>
          <w:bCs/>
          <w:i/>
          <w:iCs/>
          <w:color w:val="0070C0"/>
          <w:sz w:val="32"/>
          <w:szCs w:val="40"/>
          <w:cs/>
        </w:rPr>
        <w:t xml:space="preserve">            </w:t>
      </w:r>
      <w:proofErr w:type="spellStart"/>
      <w:r w:rsidR="0013159F" w:rsidRPr="004B3657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40"/>
          <w:cs/>
        </w:rPr>
        <w:t>อินทร</w:t>
      </w:r>
      <w:proofErr w:type="spellEnd"/>
      <w:r w:rsidR="0013159F" w:rsidRPr="004B3657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40"/>
          <w:cs/>
        </w:rPr>
        <w:t>วิเชียรฉันท์ ๑๑</w:t>
      </w:r>
      <w:r w:rsidR="0013159F" w:rsidRPr="004B3657">
        <w:rPr>
          <w:rFonts w:ascii="TH SarabunPSK" w:hAnsi="TH SarabunPSK" w:cs="TH SarabunPSK"/>
          <w:b/>
          <w:bCs/>
          <w:color w:val="FF0000"/>
          <w:sz w:val="32"/>
          <w:szCs w:val="40"/>
        </w:rPr>
        <w:t xml:space="preserve">        </w:t>
      </w:r>
    </w:p>
    <w:tbl>
      <w:tblPr>
        <w:tblStyle w:val="a3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977"/>
      </w:tblGrid>
      <w:tr w:rsidR="0098402F" w:rsidRPr="0098402F" w:rsidTr="004B3657">
        <w:tc>
          <w:tcPr>
            <w:tcW w:w="3827" w:type="dxa"/>
          </w:tcPr>
          <w:p w:rsidR="0013159F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</w:t>
            </w:r>
            <w:r w:rsidR="0013159F"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</w:t>
            </w:r>
            <w:r w:rsidR="0013159F" w:rsidRPr="0098402F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ดวงใจหทัยราษฎร์        </w:t>
            </w:r>
          </w:p>
        </w:tc>
        <w:tc>
          <w:tcPr>
            <w:tcW w:w="2977" w:type="dxa"/>
          </w:tcPr>
          <w:p w:rsidR="0013159F" w:rsidRPr="0098402F" w:rsidRDefault="0013159F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อภิปราชญ์กษัตรา</w:t>
            </w:r>
          </w:p>
        </w:tc>
      </w:tr>
      <w:tr w:rsidR="0098402F" w:rsidRPr="0098402F" w:rsidTr="004B3657">
        <w:tc>
          <w:tcPr>
            <w:tcW w:w="3827" w:type="dxa"/>
          </w:tcPr>
          <w:p w:rsidR="0013159F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เจ็ดสิบพระพรรษา</w:t>
            </w:r>
          </w:p>
        </w:tc>
        <w:tc>
          <w:tcPr>
            <w:tcW w:w="2977" w:type="dxa"/>
          </w:tcPr>
          <w:p w:rsidR="0013159F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บริบาลผสานธรรม</w:t>
            </w:r>
          </w:p>
        </w:tc>
      </w:tr>
      <w:tr w:rsidR="0098402F" w:rsidRPr="0098402F" w:rsidTr="004B3657">
        <w:tc>
          <w:tcPr>
            <w:tcW w:w="382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ภูมินทร์สยามรัฐ</w:t>
            </w:r>
          </w:p>
        </w:tc>
        <w:tc>
          <w:tcPr>
            <w:tcW w:w="297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ปฏิบัติผิตรากตรำ</w:t>
            </w:r>
          </w:p>
        </w:tc>
      </w:tr>
      <w:tr w:rsidR="0098402F" w:rsidRPr="0098402F" w:rsidTr="004B3657">
        <w:tc>
          <w:tcPr>
            <w:tcW w:w="382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เยื้องยาตรพระบาทย่ำ</w:t>
            </w:r>
          </w:p>
        </w:tc>
        <w:tc>
          <w:tcPr>
            <w:tcW w:w="297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proofErr w:type="spellStart"/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ทุร</w:t>
            </w:r>
            <w:proofErr w:type="spellEnd"/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แคว้น ณ แดนไทย</w:t>
            </w:r>
          </w:p>
        </w:tc>
      </w:tr>
      <w:tr w:rsidR="0098402F" w:rsidRPr="0098402F" w:rsidTr="004B3657">
        <w:tc>
          <w:tcPr>
            <w:tcW w:w="382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ใต้ร่มพระเมตตา</w:t>
            </w:r>
          </w:p>
        </w:tc>
        <w:tc>
          <w:tcPr>
            <w:tcW w:w="297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กรุณา ธ ยิ่งใหญ่</w:t>
            </w:r>
          </w:p>
        </w:tc>
      </w:tr>
      <w:tr w:rsidR="0098402F" w:rsidRPr="0098402F" w:rsidTr="004B3657">
        <w:tc>
          <w:tcPr>
            <w:tcW w:w="382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กอปรเกียรติพระเกรียงไกร</w:t>
            </w:r>
          </w:p>
        </w:tc>
        <w:tc>
          <w:tcPr>
            <w:tcW w:w="2977" w:type="dxa"/>
          </w:tcPr>
          <w:p w:rsidR="005F469B" w:rsidRPr="0098402F" w:rsidRDefault="005F469B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ศิวิไลซ์ก็มากมาย</w:t>
            </w:r>
          </w:p>
        </w:tc>
      </w:tr>
      <w:tr w:rsidR="0098402F" w:rsidRPr="0098402F" w:rsidTr="004B3657">
        <w:tc>
          <w:tcPr>
            <w:tcW w:w="3827" w:type="dxa"/>
          </w:tcPr>
          <w:p w:rsidR="005F469B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ในหลวงตริโครงการ</w:t>
            </w:r>
          </w:p>
        </w:tc>
        <w:tc>
          <w:tcPr>
            <w:tcW w:w="2977" w:type="dxa"/>
          </w:tcPr>
          <w:p w:rsidR="005F469B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ปณิธานประเสริฐหลาย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หยดเหงื่อกระเซ็นกาย 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บ่ละซึ่งพยายาม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พอเพียง ธ ดำรัส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ก็พิพัฒน์และงดงาม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ฝนหลวงระบือนาม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พสุธาก็ฉ่ำเย็น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หากพบประสบผล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อกุศลและทุกข์เข็ญ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ยึดหลักประจักษ์เป็น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ก็จะแจ้งกระจ่างใจ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สิ้นแสงสุรีย์ศรี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ปฐพีสะเทือนไหว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ฟ้ามืดและหม่นไป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ชุติลับจะดับดวง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สิบสามตุลามาส</w:t>
            </w:r>
          </w:p>
        </w:tc>
        <w:tc>
          <w:tcPr>
            <w:tcW w:w="2977" w:type="dxa"/>
          </w:tcPr>
          <w:p w:rsidR="00463B8C" w:rsidRPr="0098402F" w:rsidRDefault="00463B8C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ปิตุราชเสด็จสรวง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เศร้าโศกวิโยคทรวง</w:t>
            </w:r>
          </w:p>
        </w:tc>
        <w:tc>
          <w:tcPr>
            <w:tcW w:w="297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อุระร้าวมลายไป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จากนี้บ่มีแล้ว</w:t>
            </w:r>
          </w:p>
        </w:tc>
        <w:tc>
          <w:tcPr>
            <w:tcW w:w="297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สิริแก้วสว่างใส</w:t>
            </w:r>
          </w:p>
        </w:tc>
      </w:tr>
      <w:tr w:rsidR="0098402F" w:rsidRPr="0098402F" w:rsidTr="004B3657">
        <w:tc>
          <w:tcPr>
            <w:tcW w:w="382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จารึกลุทรวงใน</w:t>
            </w:r>
          </w:p>
        </w:tc>
        <w:tc>
          <w:tcPr>
            <w:tcW w:w="2977" w:type="dxa"/>
          </w:tcPr>
          <w:p w:rsidR="00463B8C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หฤทัยจะตรึงตรา</w:t>
            </w:r>
          </w:p>
        </w:tc>
      </w:tr>
      <w:tr w:rsidR="0098402F" w:rsidRPr="0098402F" w:rsidTr="004B3657">
        <w:tc>
          <w:tcPr>
            <w:tcW w:w="3827" w:type="dxa"/>
          </w:tcPr>
          <w:p w:rsidR="00872375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 xml:space="preserve">         ร่มไทรไผทชาติ</w:t>
            </w:r>
          </w:p>
        </w:tc>
        <w:tc>
          <w:tcPr>
            <w:tcW w:w="2977" w:type="dxa"/>
          </w:tcPr>
          <w:p w:rsidR="00872375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พระนิราศ</w:t>
            </w:r>
            <w:proofErr w:type="spellStart"/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สวรร</w:t>
            </w:r>
            <w:proofErr w:type="spellEnd"/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คา</w:t>
            </w:r>
          </w:p>
        </w:tc>
      </w:tr>
      <w:tr w:rsidR="004B3657" w:rsidRPr="0098402F" w:rsidTr="004B3657">
        <w:tc>
          <w:tcPr>
            <w:tcW w:w="3827" w:type="dxa"/>
          </w:tcPr>
          <w:p w:rsidR="00872375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แม้นกลับประทับฟ้า</w:t>
            </w:r>
          </w:p>
        </w:tc>
        <w:tc>
          <w:tcPr>
            <w:tcW w:w="2977" w:type="dxa"/>
          </w:tcPr>
          <w:p w:rsidR="00872375" w:rsidRPr="0098402F" w:rsidRDefault="00872375" w:rsidP="00463B8C">
            <w:pPr>
              <w:rPr>
                <w:rFonts w:ascii="TH SarabunPSK" w:hAnsi="TH SarabunPSK" w:cs="TH SarabunPSK"/>
                <w:b/>
                <w:bCs/>
                <w:color w:val="0070C0"/>
                <w:sz w:val="32"/>
                <w:szCs w:val="40"/>
                <w:cs/>
              </w:rPr>
            </w:pPr>
            <w:r w:rsidRPr="0098402F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40"/>
                <w:cs/>
              </w:rPr>
              <w:t>ธ สถิต ณ ดวงใจ</w:t>
            </w:r>
          </w:p>
        </w:tc>
      </w:tr>
    </w:tbl>
    <w:p w:rsidR="00872375" w:rsidRPr="0098402F" w:rsidRDefault="00872375" w:rsidP="00463B8C">
      <w:pPr>
        <w:spacing w:after="0"/>
        <w:rPr>
          <w:rFonts w:ascii="TH SarabunPSK" w:hAnsi="TH SarabunPSK" w:cs="TH SarabunPSK"/>
          <w:b/>
          <w:bCs/>
          <w:color w:val="0070C0"/>
          <w:sz w:val="32"/>
          <w:szCs w:val="40"/>
        </w:rPr>
      </w:pPr>
    </w:p>
    <w:p w:rsidR="0013159F" w:rsidRPr="004B3657" w:rsidRDefault="00872375" w:rsidP="00872375">
      <w:pPr>
        <w:spacing w:after="0"/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</w:pPr>
      <w:r w:rsidRPr="0098402F">
        <w:rPr>
          <w:rFonts w:ascii="TH SarabunPSK" w:hAnsi="TH SarabunPSK" w:cs="TH SarabunPSK" w:hint="cs"/>
          <w:b/>
          <w:bCs/>
          <w:color w:val="0070C0"/>
          <w:sz w:val="32"/>
          <w:szCs w:val="40"/>
          <w:cs/>
        </w:rPr>
        <w:t xml:space="preserve">                                          </w:t>
      </w:r>
      <w:r w:rsidRPr="0098402F">
        <w:rPr>
          <w:rFonts w:ascii="TH SarabunPSK" w:hAnsi="TH SarabunPSK" w:cs="TH SarabunPSK" w:hint="cs"/>
          <w:b/>
          <w:bCs/>
          <w:i/>
          <w:iCs/>
          <w:color w:val="0070C0"/>
          <w:sz w:val="28"/>
          <w:szCs w:val="36"/>
          <w:cs/>
        </w:rPr>
        <w:t>นาย</w:t>
      </w:r>
      <w:proofErr w:type="spellStart"/>
      <w:r w:rsidRPr="0098402F">
        <w:rPr>
          <w:rFonts w:ascii="TH SarabunPSK" w:hAnsi="TH SarabunPSK" w:cs="TH SarabunPSK" w:hint="cs"/>
          <w:b/>
          <w:bCs/>
          <w:i/>
          <w:iCs/>
          <w:color w:val="0070C0"/>
          <w:sz w:val="28"/>
          <w:szCs w:val="36"/>
          <w:cs/>
        </w:rPr>
        <w:t>ปิ</w:t>
      </w:r>
      <w:proofErr w:type="spellEnd"/>
      <w:r w:rsidRPr="0098402F">
        <w:rPr>
          <w:rFonts w:ascii="TH SarabunPSK" w:hAnsi="TH SarabunPSK" w:cs="TH SarabunPSK" w:hint="cs"/>
          <w:b/>
          <w:bCs/>
          <w:i/>
          <w:iCs/>
          <w:color w:val="0070C0"/>
          <w:sz w:val="28"/>
          <w:szCs w:val="36"/>
          <w:cs/>
        </w:rPr>
        <w:t>ยะ</w:t>
      </w:r>
      <w:proofErr w:type="spellStart"/>
      <w:r w:rsidRPr="0098402F">
        <w:rPr>
          <w:rFonts w:ascii="TH SarabunPSK" w:hAnsi="TH SarabunPSK" w:cs="TH SarabunPSK" w:hint="cs"/>
          <w:b/>
          <w:bCs/>
          <w:i/>
          <w:iCs/>
          <w:color w:val="0070C0"/>
          <w:sz w:val="28"/>
          <w:szCs w:val="36"/>
          <w:cs/>
        </w:rPr>
        <w:t>พงษ์</w:t>
      </w:r>
      <w:proofErr w:type="spellEnd"/>
      <w:r w:rsidRPr="0098402F">
        <w:rPr>
          <w:rFonts w:ascii="TH SarabunPSK" w:hAnsi="TH SarabunPSK" w:cs="TH SarabunPSK" w:hint="cs"/>
          <w:b/>
          <w:bCs/>
          <w:i/>
          <w:iCs/>
          <w:color w:val="0070C0"/>
          <w:sz w:val="28"/>
          <w:szCs w:val="36"/>
          <w:cs/>
        </w:rPr>
        <w:t xml:space="preserve">  งันลา</w:t>
      </w:r>
      <w:r w:rsidRPr="004B3657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โสม</w:t>
      </w:r>
      <w:r w:rsidR="0013159F" w:rsidRPr="004B3657"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</w:rPr>
        <w:t xml:space="preserve"> </w:t>
      </w:r>
      <w:r w:rsidR="004B3657" w:rsidRPr="004B3657"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</w:rPr>
        <w:t xml:space="preserve">: </w:t>
      </w:r>
      <w:r w:rsidR="004B3657" w:rsidRPr="004B3657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ประพันธ์</w:t>
      </w:r>
    </w:p>
    <w:sectPr w:rsidR="0013159F" w:rsidRPr="004B3657" w:rsidSect="005547EC">
      <w:headerReference w:type="first" r:id="rId7"/>
      <w:pgSz w:w="11907" w:h="16839" w:code="9"/>
      <w:pgMar w:top="1701" w:right="1418" w:bottom="1418" w:left="1985" w:header="850" w:footer="624" w:gutter="0"/>
      <w:pgNumType w:fmt="thaiNumbers" w:start="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FE3" w:rsidRDefault="00741FE3" w:rsidP="00463B8C">
      <w:pPr>
        <w:spacing w:after="0" w:line="240" w:lineRule="auto"/>
      </w:pPr>
      <w:r>
        <w:separator/>
      </w:r>
    </w:p>
  </w:endnote>
  <w:endnote w:type="continuationSeparator" w:id="0">
    <w:p w:rsidR="00741FE3" w:rsidRDefault="00741FE3" w:rsidP="0046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FE3" w:rsidRDefault="00741FE3" w:rsidP="00463B8C">
      <w:pPr>
        <w:spacing w:after="0" w:line="240" w:lineRule="auto"/>
      </w:pPr>
      <w:r>
        <w:separator/>
      </w:r>
    </w:p>
  </w:footnote>
  <w:footnote w:type="continuationSeparator" w:id="0">
    <w:p w:rsidR="00741FE3" w:rsidRDefault="00741FE3" w:rsidP="0046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4689221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98402F" w:rsidRPr="0098402F" w:rsidRDefault="0098402F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98402F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98402F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98402F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4B3657" w:rsidRPr="004B3657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๒</w:t>
        </w:r>
        <w:r w:rsidRPr="0098402F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98402F" w:rsidRDefault="009840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9F"/>
    <w:rsid w:val="0013159F"/>
    <w:rsid w:val="00143059"/>
    <w:rsid w:val="002E6537"/>
    <w:rsid w:val="00402EF2"/>
    <w:rsid w:val="00463B8C"/>
    <w:rsid w:val="004B3657"/>
    <w:rsid w:val="005547EC"/>
    <w:rsid w:val="005F469B"/>
    <w:rsid w:val="00741FE3"/>
    <w:rsid w:val="0079286C"/>
    <w:rsid w:val="00872375"/>
    <w:rsid w:val="0098402F"/>
    <w:rsid w:val="00D94383"/>
    <w:rsid w:val="00FF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63B8C"/>
  </w:style>
  <w:style w:type="paragraph" w:styleId="a6">
    <w:name w:val="footer"/>
    <w:basedOn w:val="a"/>
    <w:link w:val="a7"/>
    <w:uiPriority w:val="99"/>
    <w:unhideWhenUsed/>
    <w:rsid w:val="00463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6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63B8C"/>
  </w:style>
  <w:style w:type="paragraph" w:styleId="a6">
    <w:name w:val="footer"/>
    <w:basedOn w:val="a"/>
    <w:link w:val="a7"/>
    <w:uiPriority w:val="99"/>
    <w:unhideWhenUsed/>
    <w:rsid w:val="00463B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6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3</cp:revision>
  <cp:lastPrinted>2017-10-06T18:53:00Z</cp:lastPrinted>
  <dcterms:created xsi:type="dcterms:W3CDTF">2017-10-04T15:32:00Z</dcterms:created>
  <dcterms:modified xsi:type="dcterms:W3CDTF">2017-10-06T19:03:00Z</dcterms:modified>
</cp:coreProperties>
</file>